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0A5F" w14:textId="77777777" w:rsidR="00E7081F" w:rsidRPr="00E7081F" w:rsidRDefault="00E7081F" w:rsidP="00E7081F">
      <w:pPr>
        <w:spacing w:line="360" w:lineRule="auto"/>
        <w:jc w:val="both"/>
        <w:rPr>
          <w:b/>
          <w:bCs/>
          <w:sz w:val="48"/>
          <w:szCs w:val="48"/>
          <w:lang w:eastAsia="ru-RU"/>
        </w:rPr>
      </w:pPr>
      <w:bookmarkStart w:id="0" w:name="_GoBack"/>
      <w:bookmarkEnd w:id="0"/>
      <w:r w:rsidRPr="00E7081F">
        <w:rPr>
          <w:lang w:eastAsia="ru-RU"/>
        </w:rPr>
        <w:t>Правила техники безопасности при проведении лабораторных работ в виртуальной реальности. </w:t>
      </w:r>
    </w:p>
    <w:p w14:paraId="206DCF22" w14:textId="77777777" w:rsidR="00E7081F" w:rsidRPr="00E7081F" w:rsidRDefault="00E7081F" w:rsidP="00E7081F">
      <w:pPr>
        <w:spacing w:line="360" w:lineRule="auto"/>
        <w:rPr>
          <w:b/>
          <w:bCs/>
          <w:sz w:val="36"/>
          <w:szCs w:val="36"/>
          <w:lang w:eastAsia="ru-RU"/>
        </w:rPr>
      </w:pPr>
      <w:r w:rsidRPr="00E7081F">
        <w:rPr>
          <w:lang w:eastAsia="ru-RU"/>
        </w:rPr>
        <w:t>Источники опасности:</w:t>
      </w:r>
    </w:p>
    <w:p w14:paraId="2FAFFF0E" w14:textId="77777777" w:rsidR="00E7081F" w:rsidRPr="00E7081F" w:rsidRDefault="00E7081F" w:rsidP="00E7081F">
      <w:pPr>
        <w:pStyle w:val="a4"/>
        <w:numPr>
          <w:ilvl w:val="0"/>
          <w:numId w:val="9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электроприборы с напряжением питания 220 В, мониторы и телевизоры, которые могут явиться источником электротравматизма;</w:t>
      </w:r>
    </w:p>
    <w:p w14:paraId="0DD87C4E" w14:textId="77777777" w:rsidR="00E7081F" w:rsidRPr="00E7081F" w:rsidRDefault="00E7081F" w:rsidP="00E7081F">
      <w:pPr>
        <w:pStyle w:val="a4"/>
        <w:numPr>
          <w:ilvl w:val="0"/>
          <w:numId w:val="9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наличие электроприборов увеличивает опасность возгорания;</w:t>
      </w:r>
    </w:p>
    <w:p w14:paraId="45256300" w14:textId="77777777" w:rsidR="00E7081F" w:rsidRPr="00E7081F" w:rsidRDefault="00E7081F" w:rsidP="00E7081F">
      <w:pPr>
        <w:pStyle w:val="a4"/>
        <w:numPr>
          <w:ilvl w:val="0"/>
          <w:numId w:val="9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мониторы компьютеров, телевизоры являются слабыми источниками ионизирующего излучения электромагнитных, электрических и магнитных статических полей.</w:t>
      </w:r>
    </w:p>
    <w:p w14:paraId="4653C659" w14:textId="77777777" w:rsidR="00E7081F" w:rsidRPr="00E7081F" w:rsidRDefault="00E7081F" w:rsidP="00E7081F">
      <w:pPr>
        <w:spacing w:line="360" w:lineRule="auto"/>
        <w:rPr>
          <w:b/>
          <w:bCs/>
          <w:sz w:val="36"/>
          <w:szCs w:val="36"/>
          <w:lang w:eastAsia="ru-RU"/>
        </w:rPr>
      </w:pPr>
      <w:r w:rsidRPr="00E7081F">
        <w:rPr>
          <w:lang w:eastAsia="ru-RU"/>
        </w:rPr>
        <w:t>Запрещается: </w:t>
      </w:r>
    </w:p>
    <w:p w14:paraId="16ED2BE3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работать с электроприборами, имеющими повреждения корпуса или изоляции соединительных проводов;</w:t>
      </w:r>
    </w:p>
    <w:p w14:paraId="23B957FE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производить самовольное переключение разъёмов оборудования;</w:t>
      </w:r>
    </w:p>
    <w:p w14:paraId="18716B6A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приносить и самовольно подключать какое-либо оборудование;</w:t>
      </w:r>
    </w:p>
    <w:p w14:paraId="52328791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вставлять в отверстие приборов посторонние предметы;</w:t>
      </w:r>
    </w:p>
    <w:p w14:paraId="77879925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выключать или включать приборы без разрешения преподавателя;</w:t>
      </w:r>
    </w:p>
    <w:p w14:paraId="280B079F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трогать руками линзы очков виртуальной реальности.</w:t>
      </w:r>
    </w:p>
    <w:p w14:paraId="4A3016E2" w14:textId="77777777" w:rsidR="00E7081F" w:rsidRPr="00E7081F" w:rsidRDefault="00E7081F" w:rsidP="00E7081F">
      <w:pPr>
        <w:pStyle w:val="a4"/>
        <w:numPr>
          <w:ilvl w:val="0"/>
          <w:numId w:val="10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находиться в виртуальной реальности больше 45 мин.</w:t>
      </w:r>
      <w:r w:rsidRPr="00E7081F">
        <w:rPr>
          <w:lang w:eastAsia="ru-RU"/>
        </w:rPr>
        <w:tab/>
      </w:r>
    </w:p>
    <w:p w14:paraId="31EAB7D1" w14:textId="77777777" w:rsidR="00E7081F" w:rsidRPr="00E7081F" w:rsidRDefault="00E7081F" w:rsidP="00E7081F">
      <w:pPr>
        <w:spacing w:line="360" w:lineRule="auto"/>
        <w:rPr>
          <w:sz w:val="24"/>
          <w:szCs w:val="24"/>
          <w:lang w:eastAsia="ru-RU"/>
        </w:rPr>
      </w:pPr>
    </w:p>
    <w:p w14:paraId="149A8CFE" w14:textId="77777777" w:rsidR="00E7081F" w:rsidRPr="00E7081F" w:rsidRDefault="00E7081F" w:rsidP="00E7081F">
      <w:pPr>
        <w:spacing w:line="360" w:lineRule="auto"/>
        <w:rPr>
          <w:b/>
          <w:bCs/>
          <w:sz w:val="36"/>
          <w:szCs w:val="36"/>
          <w:lang w:eastAsia="ru-RU"/>
        </w:rPr>
      </w:pPr>
      <w:r w:rsidRPr="00E7081F">
        <w:rPr>
          <w:lang w:eastAsia="ru-RU"/>
        </w:rPr>
        <w:t>В случае поражения электрическим током, необходимо:</w:t>
      </w:r>
    </w:p>
    <w:p w14:paraId="081FAB5E" w14:textId="77777777" w:rsidR="00E7081F" w:rsidRPr="00E7081F" w:rsidRDefault="00E7081F" w:rsidP="00E7081F">
      <w:pPr>
        <w:pStyle w:val="a4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прекратить действие тока (лучше всего экстренным выключением приборов, т.к. попытка оттащить пострадавшего может привести к поражению током спасающего);</w:t>
      </w:r>
    </w:p>
    <w:p w14:paraId="41FDE660" w14:textId="77777777" w:rsidR="00E7081F" w:rsidRPr="00E7081F" w:rsidRDefault="00E7081F" w:rsidP="00E7081F">
      <w:pPr>
        <w:pStyle w:val="a4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немедленно сообщить о происшедшем преподавателю (даже если на первый взгляд всё обошлось лёгким испугом);</w:t>
      </w:r>
    </w:p>
    <w:p w14:paraId="447BD7AD" w14:textId="77777777" w:rsidR="00E7081F" w:rsidRPr="00E7081F" w:rsidRDefault="00E7081F" w:rsidP="00E7081F">
      <w:pPr>
        <w:pStyle w:val="a4"/>
        <w:numPr>
          <w:ilvl w:val="0"/>
          <w:numId w:val="11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оказать первую медицинскую помощь, если необходима.</w:t>
      </w:r>
    </w:p>
    <w:p w14:paraId="5E0DE9C7" w14:textId="77777777" w:rsidR="00E7081F" w:rsidRPr="00E7081F" w:rsidRDefault="00E7081F" w:rsidP="00E7081F">
      <w:pPr>
        <w:spacing w:line="360" w:lineRule="auto"/>
        <w:rPr>
          <w:b/>
          <w:bCs/>
          <w:sz w:val="36"/>
          <w:szCs w:val="36"/>
          <w:lang w:eastAsia="ru-RU"/>
        </w:rPr>
      </w:pPr>
      <w:r w:rsidRPr="00E7081F">
        <w:rPr>
          <w:lang w:eastAsia="ru-RU"/>
        </w:rPr>
        <w:t>Требования безопасности в аварийных ситуациях: </w:t>
      </w:r>
    </w:p>
    <w:p w14:paraId="56CE60A4" w14:textId="77777777" w:rsidR="00E7081F" w:rsidRPr="00E7081F" w:rsidRDefault="00E7081F" w:rsidP="00E7081F">
      <w:pPr>
        <w:pStyle w:val="a4"/>
        <w:numPr>
          <w:ilvl w:val="0"/>
          <w:numId w:val="12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lastRenderedPageBreak/>
        <w:t>При появлении программных ошибок или сбоях оборудования учащийся должен немедленно обратиться к преподавателю;</w:t>
      </w:r>
    </w:p>
    <w:p w14:paraId="465E5C41" w14:textId="77777777" w:rsidR="00E7081F" w:rsidRPr="00E7081F" w:rsidRDefault="00E7081F" w:rsidP="00E7081F">
      <w:pPr>
        <w:pStyle w:val="a4"/>
        <w:numPr>
          <w:ilvl w:val="0"/>
          <w:numId w:val="12"/>
        </w:numPr>
        <w:spacing w:line="360" w:lineRule="auto"/>
        <w:jc w:val="both"/>
        <w:rPr>
          <w:lang w:eastAsia="ru-RU"/>
        </w:rPr>
      </w:pPr>
      <w:r w:rsidRPr="00E7081F">
        <w:rPr>
          <w:lang w:eastAsia="ru-RU"/>
        </w:rPr>
        <w:t>При появлении запаха гари, необычного звука немедленно прекратить работу, и сообщить преподавателю.</w:t>
      </w:r>
    </w:p>
    <w:p w14:paraId="2D05F9F0" w14:textId="77777777" w:rsidR="00E7081F" w:rsidRPr="00E7081F" w:rsidRDefault="00E7081F" w:rsidP="00E7081F">
      <w:pPr>
        <w:spacing w:line="360" w:lineRule="auto"/>
        <w:rPr>
          <w:sz w:val="48"/>
        </w:rPr>
      </w:pPr>
      <w:r>
        <w:t>Основные правила для преподавателей при проведении лабораторных работ</w:t>
      </w:r>
      <w:r w:rsidRPr="00E7081F">
        <w:t>:</w:t>
      </w:r>
    </w:p>
    <w:p w14:paraId="59523B3C" w14:textId="77777777" w:rsidR="00E7081F" w:rsidRDefault="00E7081F" w:rsidP="00E7081F">
      <w:pPr>
        <w:pStyle w:val="a4"/>
        <w:numPr>
          <w:ilvl w:val="0"/>
          <w:numId w:val="15"/>
        </w:numPr>
        <w:spacing w:line="360" w:lineRule="auto"/>
      </w:pPr>
      <w:r>
        <w:t>Пристально наблюдайте за каждым слушателем, выполняющим лабораторную работу, регулируйте его расположение внутри аудитории. Это необходимо для предотвращения травм, так как слушатель во время выполнения работы дезориентирован. </w:t>
      </w:r>
    </w:p>
    <w:p w14:paraId="42B75ED7" w14:textId="77777777" w:rsidR="00E7081F" w:rsidRPr="00E7081F" w:rsidRDefault="00E7081F" w:rsidP="00E7081F">
      <w:pPr>
        <w:pStyle w:val="a4"/>
        <w:numPr>
          <w:ilvl w:val="0"/>
          <w:numId w:val="15"/>
        </w:numPr>
        <w:spacing w:line="360" w:lineRule="auto"/>
        <w:rPr>
          <w:rFonts w:ascii="Noto Sans Symbols" w:hAnsi="Noto Sans Symbols"/>
        </w:rPr>
      </w:pPr>
      <w:r>
        <w:t>В случае возникновения ошибки в программе просто перезапустите ее и пусть слушатель заново пройдет часть лабораторной работы. </w:t>
      </w:r>
    </w:p>
    <w:p w14:paraId="0FBE231E" w14:textId="77777777" w:rsidR="00E7081F" w:rsidRPr="00E7081F" w:rsidRDefault="00E7081F" w:rsidP="00E7081F">
      <w:pPr>
        <w:pStyle w:val="a4"/>
        <w:numPr>
          <w:ilvl w:val="0"/>
          <w:numId w:val="15"/>
        </w:numPr>
        <w:spacing w:line="360" w:lineRule="auto"/>
        <w:rPr>
          <w:rFonts w:ascii="Noto Sans Symbols" w:hAnsi="Noto Sans Symbols"/>
        </w:rPr>
      </w:pPr>
      <w:r>
        <w:t>Контролируйте выполнение лабораторной работы каждым слушателем. Время нахождения слушателя в виртуальной реальности не должно превышать 30 мин. </w:t>
      </w:r>
    </w:p>
    <w:p w14:paraId="0C55F48B" w14:textId="77777777" w:rsidR="00E7081F" w:rsidRPr="00E7081F" w:rsidRDefault="00E7081F" w:rsidP="00E7081F">
      <w:pPr>
        <w:pStyle w:val="a4"/>
        <w:numPr>
          <w:ilvl w:val="0"/>
          <w:numId w:val="15"/>
        </w:numPr>
        <w:spacing w:line="360" w:lineRule="auto"/>
        <w:rPr>
          <w:rFonts w:ascii="Noto Sans Symbols" w:hAnsi="Noto Sans Symbols"/>
        </w:rPr>
      </w:pPr>
      <w:r>
        <w:t>В случае, если у слушателя закружилась голова и его подташнивает, посадите его на стул и дайте стакан воды. Эти симптомы связаны с тем, что вестибулярный аппарат у всех разный и он может быть не готов к таким нагрузкам (в большинстве случаев организм человека привыкает и в дальнейшем данные симптомы исчезают). </w:t>
      </w:r>
    </w:p>
    <w:p w14:paraId="58932647" w14:textId="77777777" w:rsidR="00E7081F" w:rsidRPr="00E7081F" w:rsidRDefault="00E7081F" w:rsidP="00E7081F">
      <w:pPr>
        <w:pStyle w:val="a4"/>
        <w:numPr>
          <w:ilvl w:val="0"/>
          <w:numId w:val="15"/>
        </w:numPr>
        <w:spacing w:line="360" w:lineRule="auto"/>
        <w:rPr>
          <w:rFonts w:ascii="Noto Sans Symbols" w:hAnsi="Noto Sans Symbols"/>
        </w:rPr>
      </w:pPr>
      <w:r>
        <w:t xml:space="preserve">Следите за перемещением провода очков VR, слушатель может в нем легко запутаться. </w:t>
      </w:r>
    </w:p>
    <w:p w14:paraId="20304AF6" w14:textId="77777777" w:rsidR="001D0F9D" w:rsidRPr="00E7081F" w:rsidRDefault="001D0F9D"/>
    <w:sectPr w:rsidR="001D0F9D" w:rsidRPr="00E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C97"/>
    <w:multiLevelType w:val="multilevel"/>
    <w:tmpl w:val="AD9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400E6"/>
    <w:multiLevelType w:val="multilevel"/>
    <w:tmpl w:val="6466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719DF"/>
    <w:multiLevelType w:val="multilevel"/>
    <w:tmpl w:val="4BE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9008C"/>
    <w:multiLevelType w:val="hybridMultilevel"/>
    <w:tmpl w:val="69E2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0287"/>
    <w:multiLevelType w:val="multilevel"/>
    <w:tmpl w:val="507A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3179E"/>
    <w:multiLevelType w:val="multilevel"/>
    <w:tmpl w:val="59D8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6F10"/>
    <w:multiLevelType w:val="multilevel"/>
    <w:tmpl w:val="FAA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37E29"/>
    <w:multiLevelType w:val="hybridMultilevel"/>
    <w:tmpl w:val="60A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B118D"/>
    <w:multiLevelType w:val="hybridMultilevel"/>
    <w:tmpl w:val="0F0C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85F9F"/>
    <w:multiLevelType w:val="multilevel"/>
    <w:tmpl w:val="57E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4609E"/>
    <w:multiLevelType w:val="multilevel"/>
    <w:tmpl w:val="B1E4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E576D"/>
    <w:multiLevelType w:val="hybridMultilevel"/>
    <w:tmpl w:val="8302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273"/>
    <w:multiLevelType w:val="multilevel"/>
    <w:tmpl w:val="D63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94A1A"/>
    <w:multiLevelType w:val="hybridMultilevel"/>
    <w:tmpl w:val="04B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D5901"/>
    <w:multiLevelType w:val="multilevel"/>
    <w:tmpl w:val="9CC6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1"/>
  </w:num>
  <w:num w:numId="5">
    <w:abstractNumId w:val="14"/>
    <w:lvlOverride w:ilvl="1">
      <w:lvl w:ilvl="1">
        <w:numFmt w:val="decimal"/>
        <w:lvlText w:val="%2."/>
        <w:lvlJc w:val="left"/>
      </w:lvl>
    </w:lvlOverride>
  </w:num>
  <w:num w:numId="6">
    <w:abstractNumId w:val="0"/>
  </w:num>
  <w:num w:numId="7">
    <w:abstractNumId w:val="5"/>
    <w:lvlOverride w:ilvl="1">
      <w:lvl w:ilvl="1">
        <w:numFmt w:val="decimal"/>
        <w:lvlText w:val="%2."/>
        <w:lvlJc w:val="left"/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0C"/>
    <w:rsid w:val="001D0F9D"/>
    <w:rsid w:val="0034366B"/>
    <w:rsid w:val="006D1772"/>
    <w:rsid w:val="007A342D"/>
    <w:rsid w:val="00C17B0C"/>
    <w:rsid w:val="00E7081F"/>
    <w:rsid w:val="00E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00D"/>
  <w15:chartTrackingRefBased/>
  <w15:docId w15:val="{92A254F4-6805-4672-A930-FCAC223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1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708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08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0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7081F"/>
  </w:style>
  <w:style w:type="paragraph" w:styleId="a4">
    <w:name w:val="List Paragraph"/>
    <w:basedOn w:val="a"/>
    <w:uiPriority w:val="34"/>
    <w:qFormat/>
    <w:rsid w:val="00E7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ansys</dc:creator>
  <cp:keywords/>
  <dc:description/>
  <cp:lastModifiedBy>Кирилл Сенаторов</cp:lastModifiedBy>
  <cp:revision>2</cp:revision>
  <dcterms:created xsi:type="dcterms:W3CDTF">2020-01-19T17:22:00Z</dcterms:created>
  <dcterms:modified xsi:type="dcterms:W3CDTF">2020-01-19T17:22:00Z</dcterms:modified>
</cp:coreProperties>
</file>